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70" w:rsidRPr="005653A8" w:rsidRDefault="005653A8" w:rsidP="009844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3A8">
        <w:rPr>
          <w:rFonts w:ascii="Times New Roman" w:hAnsi="Times New Roman" w:cs="Times New Roman"/>
          <w:b/>
          <w:sz w:val="28"/>
          <w:szCs w:val="28"/>
        </w:rPr>
        <w:t>1</w:t>
      </w:r>
      <w:r w:rsidR="00984452" w:rsidRPr="005653A8">
        <w:rPr>
          <w:rFonts w:ascii="Times New Roman" w:hAnsi="Times New Roman" w:cs="Times New Roman"/>
          <w:b/>
          <w:sz w:val="28"/>
          <w:szCs w:val="28"/>
        </w:rPr>
        <w:t>. Задача 2 – теоретический вопрос.</w:t>
      </w:r>
    </w:p>
    <w:p w:rsidR="00984452" w:rsidRDefault="00984452" w:rsidP="00984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84452">
        <w:rPr>
          <w:rFonts w:ascii="Times New Roman" w:hAnsi="Times New Roman" w:cs="Times New Roman"/>
          <w:sz w:val="28"/>
          <w:szCs w:val="28"/>
        </w:rPr>
        <w:t xml:space="preserve">ерминал </w:t>
      </w:r>
      <w:r>
        <w:rPr>
          <w:rFonts w:ascii="Times New Roman" w:hAnsi="Times New Roman" w:cs="Times New Roman"/>
          <w:sz w:val="28"/>
          <w:szCs w:val="28"/>
        </w:rPr>
        <w:t>- это</w:t>
      </w:r>
      <w:r w:rsidRPr="00984452">
        <w:rPr>
          <w:rFonts w:ascii="Times New Roman" w:hAnsi="Times New Roman" w:cs="Times New Roman"/>
          <w:sz w:val="28"/>
          <w:szCs w:val="28"/>
        </w:rPr>
        <w:t xml:space="preserve"> складской комплекс, осуществляющий прием, отправку и перевалку грузов между разными видами</w:t>
      </w:r>
      <w:r>
        <w:rPr>
          <w:rFonts w:ascii="Times New Roman" w:hAnsi="Times New Roman" w:cs="Times New Roman"/>
          <w:sz w:val="28"/>
          <w:szCs w:val="28"/>
        </w:rPr>
        <w:t xml:space="preserve"> транспорта, служащий конечной/</w:t>
      </w:r>
      <w:r w:rsidRPr="00984452">
        <w:rPr>
          <w:rFonts w:ascii="Times New Roman" w:hAnsi="Times New Roman" w:cs="Times New Roman"/>
          <w:sz w:val="28"/>
          <w:szCs w:val="28"/>
        </w:rPr>
        <w:t>начальной или промежу</w:t>
      </w:r>
      <w:r>
        <w:rPr>
          <w:rFonts w:ascii="Times New Roman" w:hAnsi="Times New Roman" w:cs="Times New Roman"/>
          <w:sz w:val="28"/>
          <w:szCs w:val="28"/>
        </w:rPr>
        <w:t>точной точкой на общем маршруте.</w:t>
      </w:r>
    </w:p>
    <w:p w:rsidR="000D47B2" w:rsidRDefault="000D47B2" w:rsidP="00984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7B2">
        <w:rPr>
          <w:rFonts w:ascii="Times New Roman" w:hAnsi="Times New Roman" w:cs="Times New Roman"/>
          <w:sz w:val="28"/>
          <w:szCs w:val="28"/>
        </w:rPr>
        <w:t xml:space="preserve">Под терминальной сетью понимается интегрированная </w:t>
      </w:r>
      <w:proofErr w:type="spellStart"/>
      <w:r w:rsidRPr="000D47B2">
        <w:rPr>
          <w:rFonts w:ascii="Times New Roman" w:hAnsi="Times New Roman" w:cs="Times New Roman"/>
          <w:sz w:val="28"/>
          <w:szCs w:val="28"/>
        </w:rPr>
        <w:t>грузопроводящая</w:t>
      </w:r>
      <w:proofErr w:type="spellEnd"/>
      <w:r w:rsidRPr="000D47B2">
        <w:rPr>
          <w:rFonts w:ascii="Times New Roman" w:hAnsi="Times New Roman" w:cs="Times New Roman"/>
          <w:sz w:val="28"/>
          <w:szCs w:val="28"/>
        </w:rPr>
        <w:t xml:space="preserve"> система, представленная территориально распределенными узлами – логистическими </w:t>
      </w:r>
      <w:proofErr w:type="spellStart"/>
      <w:r w:rsidRPr="000D47B2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Pr="000D47B2">
        <w:rPr>
          <w:rFonts w:ascii="Times New Roman" w:hAnsi="Times New Roman" w:cs="Times New Roman"/>
          <w:sz w:val="28"/>
          <w:szCs w:val="28"/>
        </w:rPr>
        <w:t>-распределительными центрами (ЛНРЦ), объединенными централизованным управлением по аккумуляции и распылению грузов.</w:t>
      </w:r>
    </w:p>
    <w:p w:rsidR="000D47B2" w:rsidRDefault="000D47B2" w:rsidP="00984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развития терминалов будут заключаться в том, что:</w:t>
      </w:r>
    </w:p>
    <w:p w:rsidR="000D47B2" w:rsidRDefault="000D47B2" w:rsidP="000D4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работа терминальных сетей в большей системе будет сосредоточена в руках независимых региональных транспортных компаний;</w:t>
      </w:r>
    </w:p>
    <w:p w:rsidR="000D47B2" w:rsidRDefault="000D47B2" w:rsidP="000D4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произойдет усложнение структурного состава 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мультимодальных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перевозок;</w:t>
      </w:r>
    </w:p>
    <w:p w:rsidR="000D47B2" w:rsidRDefault="000D47B2" w:rsidP="000D4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увеличится количество двусторонних и многосторонних компаний (совместных предприятий) в области смешанных перевозок;</w:t>
      </w:r>
    </w:p>
    <w:p w:rsidR="000D47B2" w:rsidRDefault="000D47B2" w:rsidP="000D4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национальные компании выйдут на внешний рынок для обеспечения управления по всей цепи перевозок;</w:t>
      </w:r>
    </w:p>
    <w:p w:rsidR="000D47B2" w:rsidRDefault="000D47B2" w:rsidP="000D4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возрастет значение операторов в смешанных перевозках.</w:t>
      </w:r>
    </w:p>
    <w:p w:rsidR="008D4780" w:rsidRDefault="001220A7" w:rsidP="000D4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20A7">
        <w:rPr>
          <w:rFonts w:ascii="Times New Roman" w:hAnsi="Times New Roman" w:cs="Times New Roman"/>
          <w:sz w:val="28"/>
          <w:szCs w:val="28"/>
        </w:rPr>
        <w:t>Терминальная технология базируется на стандартизации контейнеров, поддонов, пакетов, транспортных средств, погрузочно-разгрузочных машин и механизмов. Поэтому во всем мире приняты единые нормы и стандартные величины по контейнерам: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780" w:rsidRDefault="001220A7" w:rsidP="008D4780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780">
        <w:rPr>
          <w:rFonts w:ascii="Times New Roman" w:hAnsi="Times New Roman" w:cs="Times New Roman"/>
          <w:sz w:val="28"/>
          <w:szCs w:val="28"/>
        </w:rPr>
        <w:t>ширина – 2438 мм</w:t>
      </w:r>
      <w:proofErr w:type="gramStart"/>
      <w:r w:rsidRPr="008D478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8D4780" w:rsidRDefault="001220A7" w:rsidP="008D4780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780">
        <w:rPr>
          <w:rFonts w:ascii="Times New Roman" w:hAnsi="Times New Roman" w:cs="Times New Roman"/>
          <w:sz w:val="28"/>
          <w:szCs w:val="28"/>
        </w:rPr>
        <w:t>высота (</w:t>
      </w:r>
      <w:proofErr w:type="spellStart"/>
      <w:r w:rsidRPr="008D4780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8D4780">
        <w:rPr>
          <w:rFonts w:ascii="Times New Roman" w:hAnsi="Times New Roman" w:cs="Times New Roman"/>
          <w:sz w:val="28"/>
          <w:szCs w:val="28"/>
        </w:rPr>
        <w:t>) – 2591 мм</w:t>
      </w:r>
      <w:proofErr w:type="gramStart"/>
      <w:r w:rsidRPr="008D4780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8D4780" w:rsidRDefault="001220A7" w:rsidP="008D4780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780">
        <w:rPr>
          <w:rFonts w:ascii="Times New Roman" w:hAnsi="Times New Roman" w:cs="Times New Roman"/>
          <w:sz w:val="28"/>
          <w:szCs w:val="28"/>
        </w:rPr>
        <w:t xml:space="preserve"> длина – 3, 6, 9, 12 м.; </w:t>
      </w:r>
    </w:p>
    <w:p w:rsidR="008D4780" w:rsidRDefault="001220A7" w:rsidP="008D4780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780">
        <w:rPr>
          <w:rFonts w:ascii="Times New Roman" w:hAnsi="Times New Roman" w:cs="Times New Roman"/>
          <w:sz w:val="28"/>
          <w:szCs w:val="28"/>
        </w:rPr>
        <w:t xml:space="preserve">стандартная масса – 24 т.; </w:t>
      </w:r>
    </w:p>
    <w:p w:rsidR="008D4780" w:rsidRDefault="001220A7" w:rsidP="008D4780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780">
        <w:rPr>
          <w:rFonts w:ascii="Times New Roman" w:hAnsi="Times New Roman" w:cs="Times New Roman"/>
          <w:sz w:val="28"/>
          <w:szCs w:val="28"/>
        </w:rPr>
        <w:t>ширина (</w:t>
      </w:r>
      <w:proofErr w:type="spellStart"/>
      <w:r w:rsidRPr="008D4780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8D4780">
        <w:rPr>
          <w:rFonts w:ascii="Times New Roman" w:hAnsi="Times New Roman" w:cs="Times New Roman"/>
          <w:sz w:val="28"/>
          <w:szCs w:val="28"/>
        </w:rPr>
        <w:t xml:space="preserve">) перевозочных </w:t>
      </w:r>
      <w:r w:rsidR="001C3B86">
        <w:rPr>
          <w:rFonts w:ascii="Times New Roman" w:hAnsi="Times New Roman" w:cs="Times New Roman"/>
          <w:sz w:val="28"/>
          <w:szCs w:val="28"/>
        </w:rPr>
        <w:t>ТС</w:t>
      </w:r>
      <w:r w:rsidRPr="008D4780">
        <w:rPr>
          <w:rFonts w:ascii="Times New Roman" w:hAnsi="Times New Roman" w:cs="Times New Roman"/>
          <w:sz w:val="28"/>
          <w:szCs w:val="28"/>
        </w:rPr>
        <w:t xml:space="preserve"> – 2,5 м. (в Европе) и 2,6 м. (в США); </w:t>
      </w:r>
    </w:p>
    <w:p w:rsidR="001220A7" w:rsidRPr="008D4780" w:rsidRDefault="001220A7" w:rsidP="008D4780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780">
        <w:rPr>
          <w:rFonts w:ascii="Times New Roman" w:hAnsi="Times New Roman" w:cs="Times New Roman"/>
          <w:sz w:val="28"/>
          <w:szCs w:val="28"/>
        </w:rPr>
        <w:t>высота (</w:t>
      </w:r>
      <w:proofErr w:type="spellStart"/>
      <w:r w:rsidRPr="008D4780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8D4780">
        <w:rPr>
          <w:rFonts w:ascii="Times New Roman" w:hAnsi="Times New Roman" w:cs="Times New Roman"/>
          <w:sz w:val="28"/>
          <w:szCs w:val="28"/>
        </w:rPr>
        <w:t>) перевозочных транспортных средств – 4 м. (от палубы до подволока).</w:t>
      </w:r>
    </w:p>
    <w:p w:rsidR="001220A7" w:rsidRPr="001220A7" w:rsidRDefault="001220A7" w:rsidP="001220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220A7">
        <w:rPr>
          <w:rFonts w:ascii="Times New Roman" w:hAnsi="Times New Roman" w:cs="Times New Roman"/>
          <w:sz w:val="28"/>
          <w:szCs w:val="28"/>
        </w:rPr>
        <w:t>Наряду с перегрузочными операциями на контейнерных терминалах выполняется складирование и распределение грузов, а также перевозка контейнеров собственным автотранспортом к близлежащим отправителям и потребителям грузов. Однако, стоимость современного контейнерного терминала почти в три раза выше стоимости традиционного причала для переработки генеральных</w:t>
      </w:r>
      <w:r w:rsidR="00BD0243">
        <w:rPr>
          <w:rFonts w:ascii="Times New Roman" w:hAnsi="Times New Roman" w:cs="Times New Roman"/>
          <w:sz w:val="28"/>
          <w:szCs w:val="28"/>
        </w:rPr>
        <w:t xml:space="preserve"> </w:t>
      </w:r>
      <w:r w:rsidRPr="001220A7">
        <w:rPr>
          <w:rFonts w:ascii="Times New Roman" w:hAnsi="Times New Roman" w:cs="Times New Roman"/>
          <w:sz w:val="28"/>
          <w:szCs w:val="28"/>
        </w:rPr>
        <w:t>грузов.</w:t>
      </w:r>
    </w:p>
    <w:p w:rsidR="001220A7" w:rsidRPr="001220A7" w:rsidRDefault="001220A7" w:rsidP="00F1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0A7">
        <w:rPr>
          <w:rFonts w:ascii="Times New Roman" w:hAnsi="Times New Roman" w:cs="Times New Roman"/>
          <w:sz w:val="28"/>
          <w:szCs w:val="28"/>
        </w:rPr>
        <w:t>Площадь современного крупного контейнерного т</w:t>
      </w:r>
      <w:r w:rsidR="00BD0243">
        <w:rPr>
          <w:rFonts w:ascii="Times New Roman" w:hAnsi="Times New Roman" w:cs="Times New Roman"/>
          <w:sz w:val="28"/>
          <w:szCs w:val="28"/>
        </w:rPr>
        <w:t xml:space="preserve">ерминала составляет от 10 до 18 </w:t>
      </w:r>
      <w:r w:rsidRPr="001220A7">
        <w:rPr>
          <w:rFonts w:ascii="Times New Roman" w:hAnsi="Times New Roman" w:cs="Times New Roman"/>
          <w:sz w:val="28"/>
          <w:szCs w:val="28"/>
        </w:rPr>
        <w:t>га.</w:t>
      </w:r>
      <w:r w:rsidR="00BD0243">
        <w:rPr>
          <w:rFonts w:ascii="Times New Roman" w:hAnsi="Times New Roman" w:cs="Times New Roman"/>
          <w:sz w:val="28"/>
          <w:szCs w:val="28"/>
        </w:rPr>
        <w:t xml:space="preserve"> </w:t>
      </w:r>
      <w:r w:rsidRPr="001220A7">
        <w:rPr>
          <w:rFonts w:ascii="Times New Roman" w:hAnsi="Times New Roman" w:cs="Times New Roman"/>
          <w:sz w:val="28"/>
          <w:szCs w:val="28"/>
        </w:rPr>
        <w:t>Характерная длина п</w:t>
      </w:r>
      <w:r w:rsidR="00BD0243">
        <w:rPr>
          <w:rFonts w:ascii="Times New Roman" w:hAnsi="Times New Roman" w:cs="Times New Roman"/>
          <w:sz w:val="28"/>
          <w:szCs w:val="28"/>
        </w:rPr>
        <w:t xml:space="preserve">ричала должна быть не менее 300 </w:t>
      </w:r>
      <w:r w:rsidRPr="001220A7">
        <w:rPr>
          <w:rFonts w:ascii="Times New Roman" w:hAnsi="Times New Roman" w:cs="Times New Roman"/>
          <w:sz w:val="28"/>
          <w:szCs w:val="28"/>
        </w:rPr>
        <w:t>м</w:t>
      </w:r>
      <w:r w:rsidR="00BD0243">
        <w:rPr>
          <w:rFonts w:ascii="Times New Roman" w:hAnsi="Times New Roman" w:cs="Times New Roman"/>
          <w:sz w:val="28"/>
          <w:szCs w:val="28"/>
        </w:rPr>
        <w:t>.</w:t>
      </w:r>
      <w:r w:rsidRPr="001220A7">
        <w:rPr>
          <w:rFonts w:ascii="Times New Roman" w:hAnsi="Times New Roman" w:cs="Times New Roman"/>
          <w:sz w:val="28"/>
          <w:szCs w:val="28"/>
        </w:rPr>
        <w:t xml:space="preserve">, </w:t>
      </w:r>
      <w:r w:rsidR="00BD0243">
        <w:rPr>
          <w:rFonts w:ascii="Times New Roman" w:hAnsi="Times New Roman" w:cs="Times New Roman"/>
          <w:sz w:val="28"/>
          <w:szCs w:val="28"/>
        </w:rPr>
        <w:t xml:space="preserve">а глубина под ним не менее 10,7 </w:t>
      </w:r>
      <w:r w:rsidRPr="001220A7">
        <w:rPr>
          <w:rFonts w:ascii="Times New Roman" w:hAnsi="Times New Roman" w:cs="Times New Roman"/>
          <w:sz w:val="28"/>
          <w:szCs w:val="28"/>
        </w:rPr>
        <w:t>м.</w:t>
      </w:r>
      <w:r w:rsidR="00BD0243">
        <w:rPr>
          <w:rFonts w:ascii="Times New Roman" w:hAnsi="Times New Roman" w:cs="Times New Roman"/>
          <w:sz w:val="28"/>
          <w:szCs w:val="28"/>
        </w:rPr>
        <w:t xml:space="preserve"> </w:t>
      </w:r>
      <w:r w:rsidRPr="001220A7">
        <w:rPr>
          <w:rFonts w:ascii="Times New Roman" w:hAnsi="Times New Roman" w:cs="Times New Roman"/>
          <w:sz w:val="28"/>
          <w:szCs w:val="28"/>
        </w:rPr>
        <w:t>Эти цифры зависят от размеров современных судов-контейнеровозов 3 поколения.</w:t>
      </w:r>
      <w:r w:rsidR="00BD0243">
        <w:rPr>
          <w:rFonts w:ascii="Times New Roman" w:hAnsi="Times New Roman" w:cs="Times New Roman"/>
          <w:sz w:val="28"/>
          <w:szCs w:val="28"/>
        </w:rPr>
        <w:t xml:space="preserve"> </w:t>
      </w:r>
      <w:r w:rsidRPr="001220A7">
        <w:rPr>
          <w:rFonts w:ascii="Times New Roman" w:hAnsi="Times New Roman" w:cs="Times New Roman"/>
          <w:sz w:val="28"/>
          <w:szCs w:val="28"/>
        </w:rPr>
        <w:t>Терминал</w:t>
      </w:r>
      <w:r w:rsidR="00BD0243">
        <w:rPr>
          <w:rFonts w:ascii="Times New Roman" w:hAnsi="Times New Roman" w:cs="Times New Roman"/>
          <w:sz w:val="28"/>
          <w:szCs w:val="28"/>
        </w:rPr>
        <w:t xml:space="preserve"> </w:t>
      </w:r>
      <w:r w:rsidRPr="001220A7">
        <w:rPr>
          <w:rFonts w:ascii="Times New Roman" w:hAnsi="Times New Roman" w:cs="Times New Roman"/>
          <w:sz w:val="28"/>
          <w:szCs w:val="28"/>
        </w:rPr>
        <w:t>подразделяется на три зоны:</w:t>
      </w:r>
    </w:p>
    <w:p w:rsidR="001220A7" w:rsidRPr="001220A7" w:rsidRDefault="00BD0243" w:rsidP="001220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20A7" w:rsidRPr="001220A7">
        <w:rPr>
          <w:rFonts w:ascii="Times New Roman" w:hAnsi="Times New Roman" w:cs="Times New Roman"/>
          <w:sz w:val="28"/>
          <w:szCs w:val="28"/>
        </w:rPr>
        <w:t>) складская зона, занимающая 55-58% общей площади терминала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0243">
        <w:rPr>
          <w:rFonts w:ascii="Times New Roman" w:hAnsi="Times New Roman" w:cs="Times New Roman"/>
          <w:sz w:val="28"/>
          <w:szCs w:val="28"/>
        </w:rPr>
        <w:t xml:space="preserve"> </w:t>
      </w:r>
      <w:r w:rsidRPr="001220A7">
        <w:rPr>
          <w:rFonts w:ascii="Times New Roman" w:hAnsi="Times New Roman" w:cs="Times New Roman"/>
          <w:sz w:val="28"/>
          <w:szCs w:val="28"/>
        </w:rPr>
        <w:t>должна быть в 2,5 –3 раза больше обслуживающего причал судна</w:t>
      </w:r>
      <w:r w:rsidR="001220A7" w:rsidRPr="001220A7">
        <w:rPr>
          <w:rFonts w:ascii="Times New Roman" w:hAnsi="Times New Roman" w:cs="Times New Roman"/>
          <w:sz w:val="28"/>
          <w:szCs w:val="28"/>
        </w:rPr>
        <w:t>;</w:t>
      </w:r>
    </w:p>
    <w:p w:rsidR="001220A7" w:rsidRPr="001220A7" w:rsidRDefault="00BD0243" w:rsidP="001220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20A7" w:rsidRPr="001220A7">
        <w:rPr>
          <w:rFonts w:ascii="Times New Roman" w:hAnsi="Times New Roman" w:cs="Times New Roman"/>
          <w:sz w:val="28"/>
          <w:szCs w:val="28"/>
        </w:rPr>
        <w:t>) зона сортировки и упаковки, занимающая 20-30% от общей площади терминала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0243">
        <w:rPr>
          <w:rFonts w:ascii="Times New Roman" w:hAnsi="Times New Roman" w:cs="Times New Roman"/>
          <w:sz w:val="28"/>
          <w:szCs w:val="28"/>
        </w:rPr>
        <w:t xml:space="preserve"> </w:t>
      </w:r>
      <w:r w:rsidRPr="001220A7">
        <w:rPr>
          <w:rFonts w:ascii="Times New Roman" w:hAnsi="Times New Roman" w:cs="Times New Roman"/>
          <w:sz w:val="28"/>
          <w:szCs w:val="28"/>
        </w:rPr>
        <w:t>должна иметь стеллажные комплекты для переработки генеральных грузов, подъезды для автомобильного и железнодорожного транспорта, а также исклю</w:t>
      </w:r>
      <w:r>
        <w:rPr>
          <w:rFonts w:ascii="Times New Roman" w:hAnsi="Times New Roman" w:cs="Times New Roman"/>
          <w:sz w:val="28"/>
          <w:szCs w:val="28"/>
        </w:rPr>
        <w:t>чать пересечение этих маршрутов</w:t>
      </w:r>
      <w:r w:rsidR="001220A7" w:rsidRPr="001220A7">
        <w:rPr>
          <w:rFonts w:ascii="Times New Roman" w:hAnsi="Times New Roman" w:cs="Times New Roman"/>
          <w:sz w:val="28"/>
          <w:szCs w:val="28"/>
        </w:rPr>
        <w:t>;</w:t>
      </w:r>
    </w:p>
    <w:p w:rsidR="001220A7" w:rsidRPr="001220A7" w:rsidRDefault="00BD0243" w:rsidP="001220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20A7" w:rsidRPr="001220A7">
        <w:rPr>
          <w:rFonts w:ascii="Times New Roman" w:hAnsi="Times New Roman" w:cs="Times New Roman"/>
          <w:sz w:val="28"/>
          <w:szCs w:val="28"/>
        </w:rPr>
        <w:t>) зона причала и административные постройки (вся остальная площадь терминала).</w:t>
      </w:r>
    </w:p>
    <w:p w:rsidR="001220A7" w:rsidRDefault="00365E83" w:rsidP="00F1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терминале следующий: з</w:t>
      </w:r>
      <w:r w:rsidRPr="00365E83">
        <w:rPr>
          <w:rFonts w:ascii="Times New Roman" w:hAnsi="Times New Roman" w:cs="Times New Roman"/>
          <w:sz w:val="28"/>
          <w:szCs w:val="28"/>
        </w:rPr>
        <w:t xml:space="preserve">аказчик поручает </w:t>
      </w: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Pr="00365E83">
        <w:rPr>
          <w:rFonts w:ascii="Times New Roman" w:hAnsi="Times New Roman" w:cs="Times New Roman"/>
          <w:sz w:val="28"/>
          <w:szCs w:val="28"/>
        </w:rPr>
        <w:t xml:space="preserve"> оказание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5E83">
        <w:rPr>
          <w:rFonts w:ascii="Times New Roman" w:hAnsi="Times New Roman" w:cs="Times New Roman"/>
          <w:sz w:val="28"/>
          <w:szCs w:val="28"/>
        </w:rPr>
        <w:t xml:space="preserve"> услуг по приемке/выдаче, хранению, осмотру/актированию, ремонту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65E83">
        <w:rPr>
          <w:rFonts w:ascii="Times New Roman" w:hAnsi="Times New Roman" w:cs="Times New Roman"/>
          <w:sz w:val="28"/>
          <w:szCs w:val="28"/>
        </w:rPr>
        <w:t>обственных, арендованных или находящихс</w:t>
      </w:r>
      <w:r>
        <w:rPr>
          <w:rFonts w:ascii="Times New Roman" w:hAnsi="Times New Roman" w:cs="Times New Roman"/>
          <w:sz w:val="28"/>
          <w:szCs w:val="28"/>
        </w:rPr>
        <w:t xml:space="preserve">я в ином управлении контейнеров, также </w:t>
      </w:r>
      <w:r w:rsidRPr="00365E83">
        <w:rPr>
          <w:rFonts w:ascii="Times New Roman" w:hAnsi="Times New Roman" w:cs="Times New Roman"/>
          <w:sz w:val="28"/>
          <w:szCs w:val="28"/>
        </w:rPr>
        <w:t>оформлению транспортных документов, выгрузке/погрузке контейнеров с/н</w:t>
      </w:r>
      <w:r>
        <w:rPr>
          <w:rFonts w:ascii="Times New Roman" w:hAnsi="Times New Roman" w:cs="Times New Roman"/>
          <w:sz w:val="28"/>
          <w:szCs w:val="28"/>
        </w:rPr>
        <w:t>а автомобильного транспорта.</w:t>
      </w:r>
      <w:r w:rsidRPr="00365E83">
        <w:rPr>
          <w:rFonts w:ascii="Times New Roman" w:hAnsi="Times New Roman" w:cs="Times New Roman"/>
          <w:sz w:val="28"/>
          <w:szCs w:val="28"/>
        </w:rPr>
        <w:t xml:space="preserve"> Передача Контейнеров на хранение осуществляется по документам, подтверждающим собственника </w:t>
      </w:r>
      <w:r>
        <w:rPr>
          <w:rFonts w:ascii="Times New Roman" w:hAnsi="Times New Roman" w:cs="Times New Roman"/>
          <w:sz w:val="28"/>
          <w:szCs w:val="28"/>
        </w:rPr>
        <w:t xml:space="preserve">контейнера, и помещается в сток заказчика. </w:t>
      </w:r>
      <w:r w:rsidRPr="00365E83">
        <w:rPr>
          <w:rFonts w:ascii="Times New Roman" w:hAnsi="Times New Roman" w:cs="Times New Roman"/>
          <w:sz w:val="28"/>
          <w:szCs w:val="28"/>
        </w:rPr>
        <w:t xml:space="preserve">Для выдачи контейнеров с хранения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65E83">
        <w:rPr>
          <w:rFonts w:ascii="Times New Roman" w:hAnsi="Times New Roman" w:cs="Times New Roman"/>
          <w:sz w:val="28"/>
          <w:szCs w:val="28"/>
        </w:rPr>
        <w:t>аказчик должен подать заявку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5E83">
        <w:rPr>
          <w:rFonts w:ascii="Times New Roman" w:hAnsi="Times New Roman" w:cs="Times New Roman"/>
          <w:sz w:val="28"/>
          <w:szCs w:val="28"/>
        </w:rPr>
        <w:t xml:space="preserve">в которой должны быть указаны дата действия заявки, номер автотранспортного средства с </w:t>
      </w:r>
      <w:r>
        <w:rPr>
          <w:rFonts w:ascii="Times New Roman" w:hAnsi="Times New Roman" w:cs="Times New Roman"/>
          <w:sz w:val="28"/>
          <w:szCs w:val="28"/>
        </w:rPr>
        <w:t>данными</w:t>
      </w:r>
      <w:r w:rsidRPr="00365E83">
        <w:rPr>
          <w:rFonts w:ascii="Times New Roman" w:hAnsi="Times New Roman" w:cs="Times New Roman"/>
          <w:sz w:val="28"/>
          <w:szCs w:val="28"/>
        </w:rPr>
        <w:t xml:space="preserve"> водителя.</w:t>
      </w:r>
    </w:p>
    <w:p w:rsidR="00F10A54" w:rsidRDefault="00365E83" w:rsidP="00F1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E83">
        <w:rPr>
          <w:rFonts w:ascii="Times New Roman" w:hAnsi="Times New Roman" w:cs="Times New Roman"/>
          <w:sz w:val="28"/>
          <w:szCs w:val="28"/>
        </w:rPr>
        <w:lastRenderedPageBreak/>
        <w:t>С 1992 года в России введены свободные транспортные тарифы на грузовые перевозки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83">
        <w:rPr>
          <w:rFonts w:ascii="Times New Roman" w:hAnsi="Times New Roman" w:cs="Times New Roman"/>
          <w:sz w:val="28"/>
          <w:szCs w:val="28"/>
        </w:rPr>
        <w:t>(кроме морского и ж/д</w:t>
      </w:r>
      <w:r>
        <w:rPr>
          <w:rFonts w:ascii="Times New Roman" w:hAnsi="Times New Roman" w:cs="Times New Roman"/>
          <w:sz w:val="28"/>
          <w:szCs w:val="28"/>
        </w:rPr>
        <w:t xml:space="preserve"> транспорта).</w:t>
      </w:r>
      <w:r w:rsidRPr="00365E83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65E83">
        <w:rPr>
          <w:rFonts w:ascii="Times New Roman" w:hAnsi="Times New Roman" w:cs="Times New Roman"/>
          <w:sz w:val="28"/>
          <w:szCs w:val="28"/>
        </w:rPr>
        <w:t xml:space="preserve">ля транспортных затрат в среднем по России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от 15 до </w:t>
      </w:r>
      <w:r w:rsidRPr="00365E83">
        <w:rPr>
          <w:rFonts w:ascii="Times New Roman" w:hAnsi="Times New Roman" w:cs="Times New Roman"/>
          <w:sz w:val="28"/>
          <w:szCs w:val="28"/>
        </w:rPr>
        <w:t>30%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конечной стоимости товара</w:t>
      </w:r>
      <w:r w:rsidRPr="00365E83">
        <w:rPr>
          <w:rFonts w:ascii="Times New Roman" w:hAnsi="Times New Roman" w:cs="Times New Roman"/>
          <w:sz w:val="28"/>
          <w:szCs w:val="28"/>
        </w:rPr>
        <w:t>.</w:t>
      </w:r>
    </w:p>
    <w:p w:rsidR="00F10A54" w:rsidRPr="00F10A54" w:rsidRDefault="00F10A54" w:rsidP="00F1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A5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терминалах</w:t>
      </w:r>
      <w:r w:rsidRPr="00F10A54">
        <w:rPr>
          <w:rFonts w:ascii="Times New Roman" w:hAnsi="Times New Roman" w:cs="Times New Roman"/>
          <w:sz w:val="28"/>
          <w:szCs w:val="28"/>
        </w:rPr>
        <w:t xml:space="preserve"> используются следующие виды тарифов:</w:t>
      </w:r>
    </w:p>
    <w:p w:rsidR="00F10A54" w:rsidRPr="00F10A54" w:rsidRDefault="00F10A54" w:rsidP="00F1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</w:t>
      </w:r>
      <w:r w:rsidRPr="00F10A54">
        <w:rPr>
          <w:rFonts w:ascii="Times New Roman" w:hAnsi="Times New Roman" w:cs="Times New Roman"/>
          <w:sz w:val="28"/>
          <w:szCs w:val="28"/>
        </w:rPr>
        <w:t>втомобильный транспорт: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10A54">
        <w:rPr>
          <w:rFonts w:ascii="Times New Roman" w:hAnsi="Times New Roman" w:cs="Times New Roman"/>
          <w:sz w:val="28"/>
          <w:szCs w:val="28"/>
        </w:rPr>
        <w:t>дельные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F10A54">
        <w:rPr>
          <w:rFonts w:ascii="Times New Roman" w:hAnsi="Times New Roman" w:cs="Times New Roman"/>
          <w:sz w:val="28"/>
          <w:szCs w:val="28"/>
        </w:rPr>
        <w:t>а повременное п</w:t>
      </w:r>
      <w:r>
        <w:rPr>
          <w:rFonts w:ascii="Times New Roman" w:hAnsi="Times New Roman" w:cs="Times New Roman"/>
          <w:sz w:val="28"/>
          <w:szCs w:val="28"/>
        </w:rPr>
        <w:t>ользование грузовым транспортом, по километровому расчету, за перегон подвижного состава, д</w:t>
      </w:r>
      <w:r w:rsidRPr="00F10A54">
        <w:rPr>
          <w:rFonts w:ascii="Times New Roman" w:hAnsi="Times New Roman" w:cs="Times New Roman"/>
          <w:sz w:val="28"/>
          <w:szCs w:val="28"/>
        </w:rPr>
        <w:t>оговорные тарифы.</w:t>
      </w:r>
    </w:p>
    <w:p w:rsidR="00F10A54" w:rsidRPr="00F10A54" w:rsidRDefault="00F10A54" w:rsidP="00F1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ж</w:t>
      </w:r>
      <w:r w:rsidRPr="00F10A54">
        <w:rPr>
          <w:rFonts w:ascii="Times New Roman" w:hAnsi="Times New Roman" w:cs="Times New Roman"/>
          <w:sz w:val="28"/>
          <w:szCs w:val="28"/>
        </w:rPr>
        <w:t>елезнодорожный транспорт:</w:t>
      </w:r>
      <w:r>
        <w:rPr>
          <w:rFonts w:ascii="Times New Roman" w:hAnsi="Times New Roman" w:cs="Times New Roman"/>
          <w:sz w:val="28"/>
          <w:szCs w:val="28"/>
        </w:rPr>
        <w:t xml:space="preserve"> общие тарифы, исключительные тарифы, льготные тарифы, м</w:t>
      </w:r>
      <w:r w:rsidRPr="00F10A54">
        <w:rPr>
          <w:rFonts w:ascii="Times New Roman" w:hAnsi="Times New Roman" w:cs="Times New Roman"/>
          <w:sz w:val="28"/>
          <w:szCs w:val="28"/>
        </w:rPr>
        <w:t>естные тарифы.</w:t>
      </w:r>
    </w:p>
    <w:p w:rsidR="00F10A54" w:rsidRPr="00F10A54" w:rsidRDefault="00F10A54" w:rsidP="00F1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</w:t>
      </w:r>
      <w:r w:rsidRPr="00F10A54">
        <w:rPr>
          <w:rFonts w:ascii="Times New Roman" w:hAnsi="Times New Roman" w:cs="Times New Roman"/>
          <w:sz w:val="28"/>
          <w:szCs w:val="28"/>
        </w:rPr>
        <w:t>орской транспорт:</w:t>
      </w:r>
      <w:r>
        <w:rPr>
          <w:rFonts w:ascii="Times New Roman" w:hAnsi="Times New Roman" w:cs="Times New Roman"/>
          <w:sz w:val="28"/>
          <w:szCs w:val="28"/>
        </w:rPr>
        <w:t xml:space="preserve"> по тарифу на постоянных линиях, п</w:t>
      </w:r>
      <w:r w:rsidRPr="00F10A54">
        <w:rPr>
          <w:rFonts w:ascii="Times New Roman" w:hAnsi="Times New Roman" w:cs="Times New Roman"/>
          <w:sz w:val="28"/>
          <w:szCs w:val="28"/>
        </w:rPr>
        <w:t>о фрахтовым ставкам на непостоянных линиях.</w:t>
      </w:r>
    </w:p>
    <w:p w:rsidR="00F10A54" w:rsidRPr="00F10A54" w:rsidRDefault="002030FC" w:rsidP="00203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р</w:t>
      </w:r>
      <w:r w:rsidR="00F10A54" w:rsidRPr="00F10A54">
        <w:rPr>
          <w:rFonts w:ascii="Times New Roman" w:hAnsi="Times New Roman" w:cs="Times New Roman"/>
          <w:sz w:val="28"/>
          <w:szCs w:val="28"/>
        </w:rPr>
        <w:t>ечно</w:t>
      </w:r>
      <w:r>
        <w:rPr>
          <w:rFonts w:ascii="Times New Roman" w:hAnsi="Times New Roman" w:cs="Times New Roman"/>
          <w:sz w:val="28"/>
          <w:szCs w:val="28"/>
        </w:rPr>
        <w:t>м транспорте т</w:t>
      </w:r>
      <w:r w:rsidR="00F10A54" w:rsidRPr="00F10A54">
        <w:rPr>
          <w:rFonts w:ascii="Times New Roman" w:hAnsi="Times New Roman" w:cs="Times New Roman"/>
          <w:sz w:val="28"/>
          <w:szCs w:val="28"/>
        </w:rPr>
        <w:t>арифы определяются самостоятельно пароходством.</w:t>
      </w:r>
    </w:p>
    <w:p w:rsidR="00F10A54" w:rsidRDefault="00365E83" w:rsidP="00F1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E83">
        <w:rPr>
          <w:rFonts w:ascii="Times New Roman" w:hAnsi="Times New Roman" w:cs="Times New Roman"/>
          <w:sz w:val="28"/>
          <w:szCs w:val="28"/>
        </w:rPr>
        <w:t>Тарифная ставка</w:t>
      </w:r>
      <w:r w:rsidR="00F10A54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5653A8" w:rsidRDefault="00365E83" w:rsidP="00F1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E83">
        <w:rPr>
          <w:rFonts w:ascii="Times New Roman" w:hAnsi="Times New Roman" w:cs="Times New Roman"/>
          <w:sz w:val="28"/>
          <w:szCs w:val="28"/>
        </w:rPr>
        <w:t>Т=с(1+r/100</w:t>
      </w:r>
      <w:r w:rsidR="00F10A54">
        <w:rPr>
          <w:rFonts w:ascii="Times New Roman" w:hAnsi="Times New Roman" w:cs="Times New Roman"/>
          <w:sz w:val="28"/>
          <w:szCs w:val="28"/>
        </w:rPr>
        <w:t>)</w:t>
      </w:r>
      <w:r w:rsidRPr="00365E83">
        <w:rPr>
          <w:rFonts w:ascii="Times New Roman" w:hAnsi="Times New Roman" w:cs="Times New Roman"/>
          <w:sz w:val="28"/>
          <w:szCs w:val="28"/>
        </w:rPr>
        <w:t>,</w:t>
      </w:r>
    </w:p>
    <w:p w:rsidR="00365E83" w:rsidRPr="00365E83" w:rsidRDefault="005653A8" w:rsidP="005653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5E83" w:rsidRPr="00365E83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E83" w:rsidRPr="00365E83">
        <w:rPr>
          <w:rFonts w:ascii="Times New Roman" w:hAnsi="Times New Roman" w:cs="Times New Roman"/>
          <w:sz w:val="28"/>
          <w:szCs w:val="28"/>
        </w:rPr>
        <w:t>с – себестоимость перевозок в рублях;</w:t>
      </w:r>
    </w:p>
    <w:p w:rsidR="00365E83" w:rsidRPr="00365E83" w:rsidRDefault="00365E83" w:rsidP="00F1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E83">
        <w:rPr>
          <w:rFonts w:ascii="Times New Roman" w:hAnsi="Times New Roman" w:cs="Times New Roman"/>
          <w:sz w:val="28"/>
          <w:szCs w:val="28"/>
        </w:rPr>
        <w:t>r – прибыль в процентах.</w:t>
      </w:r>
    </w:p>
    <w:p w:rsidR="00F10A54" w:rsidRPr="00F10A54" w:rsidRDefault="00F10A54" w:rsidP="00F10A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рубежом на терминалах п</w:t>
      </w:r>
      <w:r w:rsidRPr="00F10A54">
        <w:rPr>
          <w:rFonts w:ascii="Times New Roman" w:hAnsi="Times New Roman" w:cs="Times New Roman"/>
          <w:sz w:val="28"/>
          <w:szCs w:val="28"/>
        </w:rPr>
        <w:t>рименяется перегрузочная техника, приспособленная к обработке всех видов грузовых единиц. Широко используются системы горизонтальной технологии.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A54">
        <w:rPr>
          <w:rFonts w:ascii="Times New Roman" w:hAnsi="Times New Roman" w:cs="Times New Roman"/>
          <w:sz w:val="28"/>
          <w:szCs w:val="28"/>
        </w:rPr>
        <w:t>Контей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10A54">
        <w:rPr>
          <w:rFonts w:ascii="Times New Roman" w:hAnsi="Times New Roman" w:cs="Times New Roman"/>
          <w:sz w:val="28"/>
          <w:szCs w:val="28"/>
        </w:rPr>
        <w:t>еры перевозятся на судах в основном третьего поколения, вмещающих 2400 контейнеров. По железной дороге они перевозятся на специализированных составах. Для горизонтальной перегрузки используются современные специальные тягачи марки ТР-160, ТР-180.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A54">
        <w:rPr>
          <w:rFonts w:ascii="Times New Roman" w:hAnsi="Times New Roman" w:cs="Times New Roman"/>
          <w:sz w:val="28"/>
          <w:szCs w:val="28"/>
        </w:rPr>
        <w:t>Применяются современные высокопроизводительные краны, грузоподъёмностью до 50т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0A54">
        <w:rPr>
          <w:rFonts w:ascii="Times New Roman" w:hAnsi="Times New Roman" w:cs="Times New Roman"/>
          <w:sz w:val="28"/>
          <w:szCs w:val="28"/>
        </w:rPr>
        <w:t>, высотой подъёма до 12м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0A54">
        <w:rPr>
          <w:rFonts w:ascii="Times New Roman" w:hAnsi="Times New Roman" w:cs="Times New Roman"/>
          <w:sz w:val="28"/>
          <w:szCs w:val="28"/>
        </w:rPr>
        <w:t xml:space="preserve"> и с частотой перегрузки 20-30 циклов в час.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proofErr w:type="gramStart"/>
      <w:r w:rsidRPr="00F10A54">
        <w:rPr>
          <w:rFonts w:ascii="Times New Roman" w:hAnsi="Times New Roman" w:cs="Times New Roman"/>
          <w:sz w:val="28"/>
          <w:szCs w:val="28"/>
        </w:rPr>
        <w:t>возможна</w:t>
      </w:r>
      <w:proofErr w:type="gramEnd"/>
      <w:r w:rsidRPr="00F10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Pr="00F10A54">
        <w:rPr>
          <w:rFonts w:ascii="Times New Roman" w:hAnsi="Times New Roman" w:cs="Times New Roman"/>
          <w:sz w:val="28"/>
          <w:szCs w:val="28"/>
        </w:rPr>
        <w:t>табелёвка</w:t>
      </w:r>
      <w:proofErr w:type="spellEnd"/>
      <w:r w:rsidRPr="00F10A54">
        <w:rPr>
          <w:rFonts w:ascii="Times New Roman" w:hAnsi="Times New Roman" w:cs="Times New Roman"/>
          <w:sz w:val="28"/>
          <w:szCs w:val="28"/>
        </w:rPr>
        <w:t xml:space="preserve"> контейнеров в 4 яруса с помощью автопогрузчиков типа “</w:t>
      </w:r>
      <w:proofErr w:type="spellStart"/>
      <w:r w:rsidRPr="00F10A54">
        <w:rPr>
          <w:rFonts w:ascii="Times New Roman" w:hAnsi="Times New Roman" w:cs="Times New Roman"/>
          <w:sz w:val="28"/>
          <w:szCs w:val="28"/>
        </w:rPr>
        <w:t>Calmar</w:t>
      </w:r>
      <w:proofErr w:type="spellEnd"/>
      <w:r w:rsidRPr="00F10A54">
        <w:rPr>
          <w:rFonts w:ascii="Times New Roman" w:hAnsi="Times New Roman" w:cs="Times New Roman"/>
          <w:sz w:val="28"/>
          <w:szCs w:val="28"/>
        </w:rPr>
        <w:t xml:space="preserve">”, грузоподъёмностью до 48т. </w:t>
      </w:r>
    </w:p>
    <w:p w:rsidR="005804AB" w:rsidRDefault="00580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04AB" w:rsidRPr="005653A8" w:rsidRDefault="005653A8" w:rsidP="005804A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3A8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5804AB" w:rsidRPr="005653A8">
        <w:rPr>
          <w:rFonts w:ascii="Times New Roman" w:hAnsi="Times New Roman" w:cs="Times New Roman"/>
          <w:b/>
          <w:sz w:val="28"/>
          <w:szCs w:val="28"/>
        </w:rPr>
        <w:t xml:space="preserve">. Задача 2 – </w:t>
      </w:r>
      <w:r>
        <w:rPr>
          <w:rFonts w:ascii="Times New Roman" w:hAnsi="Times New Roman" w:cs="Times New Roman"/>
          <w:b/>
          <w:sz w:val="28"/>
          <w:szCs w:val="28"/>
        </w:rPr>
        <w:t>решение задачи</w:t>
      </w:r>
      <w:r w:rsidR="005804AB" w:rsidRPr="005653A8">
        <w:rPr>
          <w:rFonts w:ascii="Times New Roman" w:hAnsi="Times New Roman" w:cs="Times New Roman"/>
          <w:b/>
          <w:sz w:val="28"/>
          <w:szCs w:val="28"/>
        </w:rPr>
        <w:t>.</w:t>
      </w:r>
    </w:p>
    <w:p w:rsidR="00365E83" w:rsidRDefault="005804AB" w:rsidP="005804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Следуя сказанному выше, площадь крупных контейнерных терминалов составляет 18 га. Перегрузочными средствами будут служить: </w:t>
      </w:r>
      <w:proofErr w:type="gramStart"/>
      <w:r w:rsidR="002E7B6F">
        <w:rPr>
          <w:rFonts w:ascii="Times New Roman" w:hAnsi="Times New Roman" w:cs="Times New Roman"/>
          <w:sz w:val="28"/>
          <w:szCs w:val="28"/>
        </w:rPr>
        <w:t>козловой</w:t>
      </w:r>
      <w:proofErr w:type="gramEnd"/>
      <w:r w:rsidR="002E7B6F">
        <w:rPr>
          <w:rFonts w:ascii="Times New Roman" w:hAnsi="Times New Roman" w:cs="Times New Roman"/>
          <w:sz w:val="28"/>
          <w:szCs w:val="28"/>
        </w:rPr>
        <w:t xml:space="preserve"> кран и </w:t>
      </w:r>
      <w:r>
        <w:rPr>
          <w:rFonts w:ascii="Times New Roman" w:hAnsi="Times New Roman" w:cs="Times New Roman"/>
          <w:sz w:val="28"/>
          <w:szCs w:val="28"/>
        </w:rPr>
        <w:t>спредер</w:t>
      </w:r>
      <w:r w:rsidR="002E7B6F">
        <w:rPr>
          <w:rFonts w:ascii="Times New Roman" w:hAnsi="Times New Roman" w:cs="Times New Roman"/>
          <w:sz w:val="28"/>
          <w:szCs w:val="28"/>
        </w:rPr>
        <w:t>. Козловой кран служит для выгрузки контейнеров с корабля, а спредер для перемещения контейнеров в различные зоны терминала.</w:t>
      </w:r>
    </w:p>
    <w:p w:rsidR="002E7B6F" w:rsidRDefault="002E7B6F" w:rsidP="005804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B6F">
        <w:rPr>
          <w:rFonts w:ascii="Times New Roman" w:hAnsi="Times New Roman" w:cs="Times New Roman"/>
          <w:sz w:val="28"/>
          <w:szCs w:val="28"/>
        </w:rPr>
        <w:t xml:space="preserve">Для выполнения своих функций морской контейнерный терминал </w:t>
      </w:r>
      <w:r>
        <w:rPr>
          <w:rFonts w:ascii="Times New Roman" w:hAnsi="Times New Roman" w:cs="Times New Roman"/>
          <w:sz w:val="28"/>
          <w:szCs w:val="28"/>
        </w:rPr>
        <w:t>включает следующие основные эле</w:t>
      </w:r>
      <w:r w:rsidRPr="002E7B6F">
        <w:rPr>
          <w:rFonts w:ascii="Times New Roman" w:hAnsi="Times New Roman" w:cs="Times New Roman"/>
          <w:sz w:val="28"/>
          <w:szCs w:val="28"/>
        </w:rPr>
        <w:t>менты: причал, открытые складские пло</w:t>
      </w:r>
      <w:r>
        <w:rPr>
          <w:rFonts w:ascii="Times New Roman" w:hAnsi="Times New Roman" w:cs="Times New Roman"/>
          <w:sz w:val="28"/>
          <w:szCs w:val="28"/>
        </w:rPr>
        <w:t>щади, подъемно-транспортное обо</w:t>
      </w:r>
      <w:r w:rsidRPr="002E7B6F">
        <w:rPr>
          <w:rFonts w:ascii="Times New Roman" w:hAnsi="Times New Roman" w:cs="Times New Roman"/>
          <w:sz w:val="28"/>
          <w:szCs w:val="28"/>
        </w:rPr>
        <w:t>рудование, приемно-отпускные желез</w:t>
      </w:r>
      <w:r w:rsidRPr="002E7B6F">
        <w:rPr>
          <w:rFonts w:ascii="Times New Roman" w:hAnsi="Times New Roman" w:cs="Times New Roman"/>
          <w:sz w:val="28"/>
          <w:szCs w:val="28"/>
        </w:rPr>
        <w:softHyphen/>
        <w:t xml:space="preserve">нодорожные и автомобильные фронты, </w:t>
      </w:r>
      <w:r w:rsidRPr="008D4780">
        <w:rPr>
          <w:rFonts w:ascii="Times New Roman" w:hAnsi="Times New Roman" w:cs="Times New Roman"/>
          <w:sz w:val="28"/>
          <w:szCs w:val="28"/>
        </w:rPr>
        <w:t>крытый склад для комплектации и хранения расформированных контейнерных отправок</w:t>
      </w:r>
      <w:r>
        <w:rPr>
          <w:rFonts w:ascii="Times New Roman" w:hAnsi="Times New Roman" w:cs="Times New Roman"/>
          <w:sz w:val="28"/>
          <w:szCs w:val="28"/>
        </w:rPr>
        <w:t>, обменный парк кон</w:t>
      </w:r>
      <w:r w:rsidRPr="002E7B6F">
        <w:rPr>
          <w:rFonts w:ascii="Times New Roman" w:hAnsi="Times New Roman" w:cs="Times New Roman"/>
          <w:sz w:val="28"/>
          <w:szCs w:val="28"/>
        </w:rPr>
        <w:t>тейнеров, диспетчерский пункт управл</w:t>
      </w:r>
      <w:r>
        <w:rPr>
          <w:rFonts w:ascii="Times New Roman" w:hAnsi="Times New Roman" w:cs="Times New Roman"/>
          <w:sz w:val="28"/>
          <w:szCs w:val="28"/>
        </w:rPr>
        <w:t>ения работой терминала</w:t>
      </w:r>
      <w:r w:rsidRPr="002E7B6F">
        <w:rPr>
          <w:rFonts w:ascii="Times New Roman" w:hAnsi="Times New Roman" w:cs="Times New Roman"/>
          <w:sz w:val="28"/>
          <w:szCs w:val="28"/>
        </w:rPr>
        <w:t xml:space="preserve">. Общая </w:t>
      </w:r>
      <w:r>
        <w:rPr>
          <w:rFonts w:ascii="Times New Roman" w:hAnsi="Times New Roman" w:cs="Times New Roman"/>
          <w:sz w:val="28"/>
          <w:szCs w:val="28"/>
        </w:rPr>
        <w:t>схема кон</w:t>
      </w:r>
      <w:r w:rsidRPr="002E7B6F">
        <w:rPr>
          <w:rFonts w:ascii="Times New Roman" w:hAnsi="Times New Roman" w:cs="Times New Roman"/>
          <w:sz w:val="28"/>
          <w:szCs w:val="28"/>
        </w:rPr>
        <w:t>тейне</w:t>
      </w:r>
      <w:r>
        <w:rPr>
          <w:rFonts w:ascii="Times New Roman" w:hAnsi="Times New Roman" w:cs="Times New Roman"/>
          <w:sz w:val="28"/>
          <w:szCs w:val="28"/>
        </w:rPr>
        <w:t xml:space="preserve">рного терминала показана на рисунке </w:t>
      </w:r>
      <w:r w:rsidR="00B40747">
        <w:rPr>
          <w:rFonts w:ascii="Times New Roman" w:hAnsi="Times New Roman" w:cs="Times New Roman"/>
          <w:sz w:val="28"/>
          <w:szCs w:val="28"/>
        </w:rPr>
        <w:t>1</w:t>
      </w:r>
      <w:r w:rsidRPr="002E7B6F">
        <w:rPr>
          <w:rFonts w:ascii="Times New Roman" w:hAnsi="Times New Roman" w:cs="Times New Roman"/>
          <w:sz w:val="28"/>
          <w:szCs w:val="28"/>
        </w:rPr>
        <w:t>.</w:t>
      </w:r>
    </w:p>
    <w:p w:rsidR="002E7B6F" w:rsidRDefault="006113D4" w:rsidP="002E7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283972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ейнерный терминал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3D4" w:rsidRDefault="00B87D5A" w:rsidP="006113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  <w:r w:rsidR="006113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3D4" w:rsidRDefault="006113D4" w:rsidP="006113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данной схеме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113D4" w:rsidRDefault="006113D4" w:rsidP="006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линия ж/д дороги;</w:t>
      </w:r>
    </w:p>
    <w:p w:rsidR="006113D4" w:rsidRDefault="006113D4" w:rsidP="006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площадка обработки ж/д подвижного состава;</w:t>
      </w:r>
    </w:p>
    <w:p w:rsidR="006113D4" w:rsidRDefault="006113D4" w:rsidP="006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диспетчерский пункт;</w:t>
      </w:r>
    </w:p>
    <w:p w:rsidR="006113D4" w:rsidRDefault="006113D4" w:rsidP="006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площадка для обработки прибывающих контейнеров;</w:t>
      </w:r>
    </w:p>
    <w:p w:rsidR="006113D4" w:rsidRDefault="006113D4" w:rsidP="006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площадка для убывающих контейнеров;</w:t>
      </w:r>
    </w:p>
    <w:p w:rsidR="006113D4" w:rsidRDefault="006113D4" w:rsidP="006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линия причала.</w:t>
      </w:r>
    </w:p>
    <w:p w:rsidR="008D4780" w:rsidRDefault="008D4780" w:rsidP="006113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780">
        <w:rPr>
          <w:rFonts w:ascii="Times New Roman" w:hAnsi="Times New Roman" w:cs="Times New Roman"/>
          <w:sz w:val="28"/>
          <w:szCs w:val="28"/>
        </w:rPr>
        <w:lastRenderedPageBreak/>
        <w:t xml:space="preserve">Железнодорожный путь </w:t>
      </w:r>
      <w:r w:rsidR="001C3B86">
        <w:rPr>
          <w:rFonts w:ascii="Times New Roman" w:hAnsi="Times New Roman" w:cs="Times New Roman"/>
          <w:sz w:val="28"/>
          <w:szCs w:val="28"/>
        </w:rPr>
        <w:t>подведен</w:t>
      </w:r>
      <w:r w:rsidRPr="008D4780">
        <w:rPr>
          <w:rFonts w:ascii="Times New Roman" w:hAnsi="Times New Roman" w:cs="Times New Roman"/>
          <w:sz w:val="28"/>
          <w:szCs w:val="28"/>
        </w:rPr>
        <w:t xml:space="preserve"> к крытому складу </w:t>
      </w:r>
      <w:r w:rsidR="001C3B86">
        <w:rPr>
          <w:rFonts w:ascii="Times New Roman" w:hAnsi="Times New Roman" w:cs="Times New Roman"/>
          <w:sz w:val="28"/>
          <w:szCs w:val="28"/>
        </w:rPr>
        <w:t>на расстоянии</w:t>
      </w:r>
      <w:r w:rsidRPr="008D4780">
        <w:rPr>
          <w:rFonts w:ascii="Times New Roman" w:hAnsi="Times New Roman" w:cs="Times New Roman"/>
          <w:sz w:val="28"/>
          <w:szCs w:val="28"/>
        </w:rPr>
        <w:t xml:space="preserve"> 12 м</w:t>
      </w:r>
      <w:r w:rsidR="001C3B86">
        <w:rPr>
          <w:rFonts w:ascii="Times New Roman" w:hAnsi="Times New Roman" w:cs="Times New Roman"/>
          <w:sz w:val="28"/>
          <w:szCs w:val="28"/>
        </w:rPr>
        <w:t>.</w:t>
      </w:r>
      <w:r w:rsidRPr="008D4780">
        <w:rPr>
          <w:rFonts w:ascii="Times New Roman" w:hAnsi="Times New Roman" w:cs="Times New Roman"/>
          <w:sz w:val="28"/>
          <w:szCs w:val="28"/>
        </w:rPr>
        <w:t xml:space="preserve">, с крытой грузовой рампой шириной </w:t>
      </w:r>
      <w:r w:rsidR="001C3B86">
        <w:rPr>
          <w:rFonts w:ascii="Times New Roman" w:hAnsi="Times New Roman" w:cs="Times New Roman"/>
          <w:sz w:val="28"/>
          <w:szCs w:val="28"/>
        </w:rPr>
        <w:t xml:space="preserve">7 м. При этом учитывались габариты </w:t>
      </w:r>
      <w:r w:rsidRPr="008D4780">
        <w:rPr>
          <w:rFonts w:ascii="Times New Roman" w:hAnsi="Times New Roman" w:cs="Times New Roman"/>
          <w:sz w:val="28"/>
          <w:szCs w:val="28"/>
        </w:rPr>
        <w:t>приближения строений к железнодорожному пу</w:t>
      </w:r>
      <w:r w:rsidR="001C3B86">
        <w:rPr>
          <w:rFonts w:ascii="Times New Roman" w:hAnsi="Times New Roman" w:cs="Times New Roman"/>
          <w:sz w:val="28"/>
          <w:szCs w:val="28"/>
        </w:rPr>
        <w:t>ти по ГОСТ 9238. Железнодорожная</w:t>
      </w:r>
      <w:r w:rsidRPr="008D4780">
        <w:rPr>
          <w:rFonts w:ascii="Times New Roman" w:hAnsi="Times New Roman" w:cs="Times New Roman"/>
          <w:sz w:val="28"/>
          <w:szCs w:val="28"/>
        </w:rPr>
        <w:t xml:space="preserve"> грузов</w:t>
      </w:r>
      <w:r w:rsidR="001C3B86">
        <w:rPr>
          <w:rFonts w:ascii="Times New Roman" w:hAnsi="Times New Roman" w:cs="Times New Roman"/>
          <w:sz w:val="28"/>
          <w:szCs w:val="28"/>
        </w:rPr>
        <w:t>ая рампа</w:t>
      </w:r>
      <w:r w:rsidRPr="008D4780">
        <w:rPr>
          <w:rFonts w:ascii="Times New Roman" w:hAnsi="Times New Roman" w:cs="Times New Roman"/>
          <w:sz w:val="28"/>
          <w:szCs w:val="28"/>
        </w:rPr>
        <w:t xml:space="preserve"> распол</w:t>
      </w:r>
      <w:r w:rsidR="001C3B86">
        <w:rPr>
          <w:rFonts w:ascii="Times New Roman" w:hAnsi="Times New Roman" w:cs="Times New Roman"/>
          <w:sz w:val="28"/>
          <w:szCs w:val="28"/>
        </w:rPr>
        <w:t>ожена</w:t>
      </w:r>
      <w:r w:rsidRPr="008D4780">
        <w:rPr>
          <w:rFonts w:ascii="Times New Roman" w:hAnsi="Times New Roman" w:cs="Times New Roman"/>
          <w:sz w:val="28"/>
          <w:szCs w:val="28"/>
        </w:rPr>
        <w:t xml:space="preserve"> выше верхнего уровня головки рельсов на 1200 мм, а край подпорной рампы </w:t>
      </w:r>
      <w:r w:rsidR="001C3B86">
        <w:rPr>
          <w:rFonts w:ascii="Times New Roman" w:hAnsi="Times New Roman" w:cs="Times New Roman"/>
          <w:sz w:val="28"/>
          <w:szCs w:val="28"/>
        </w:rPr>
        <w:t>находит</w:t>
      </w:r>
      <w:r w:rsidRPr="008D4780">
        <w:rPr>
          <w:rFonts w:ascii="Times New Roman" w:hAnsi="Times New Roman" w:cs="Times New Roman"/>
          <w:sz w:val="28"/>
          <w:szCs w:val="28"/>
        </w:rPr>
        <w:t>ся на расстоян</w:t>
      </w:r>
      <w:r>
        <w:rPr>
          <w:rFonts w:ascii="Times New Roman" w:hAnsi="Times New Roman" w:cs="Times New Roman"/>
          <w:sz w:val="28"/>
          <w:szCs w:val="28"/>
        </w:rPr>
        <w:t>ии 1920 мм от оси пути.</w:t>
      </w:r>
    </w:p>
    <w:p w:rsidR="006113D4" w:rsidRDefault="006113D4" w:rsidP="006113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терминал</w:t>
      </w:r>
      <w:r w:rsidRPr="006113D4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6113D4">
        <w:rPr>
          <w:rFonts w:ascii="Times New Roman" w:hAnsi="Times New Roman" w:cs="Times New Roman"/>
          <w:sz w:val="28"/>
          <w:szCs w:val="28"/>
        </w:rPr>
        <w:t xml:space="preserve"> комплектаци</w:t>
      </w:r>
      <w:r>
        <w:rPr>
          <w:rFonts w:ascii="Times New Roman" w:hAnsi="Times New Roman" w:cs="Times New Roman"/>
          <w:sz w:val="28"/>
          <w:szCs w:val="28"/>
        </w:rPr>
        <w:t>ю и расформирова</w:t>
      </w:r>
      <w:r w:rsidRPr="006113D4">
        <w:rPr>
          <w:rFonts w:ascii="Times New Roman" w:hAnsi="Times New Roman" w:cs="Times New Roman"/>
          <w:sz w:val="28"/>
          <w:szCs w:val="28"/>
        </w:rPr>
        <w:t xml:space="preserve">ние контейнерных отправок в порту с приемом и выдачей грузов. Для этого </w:t>
      </w:r>
      <w:r w:rsidR="008D4780">
        <w:rPr>
          <w:rFonts w:ascii="Times New Roman" w:hAnsi="Times New Roman" w:cs="Times New Roman"/>
          <w:sz w:val="28"/>
          <w:szCs w:val="28"/>
        </w:rPr>
        <w:t>терминал имее</w:t>
      </w:r>
      <w:r w:rsidRPr="006113D4">
        <w:rPr>
          <w:rFonts w:ascii="Times New Roman" w:hAnsi="Times New Roman" w:cs="Times New Roman"/>
          <w:sz w:val="28"/>
          <w:szCs w:val="28"/>
        </w:rPr>
        <w:t>т крыты</w:t>
      </w:r>
      <w:r w:rsidR="008D4780">
        <w:rPr>
          <w:rFonts w:ascii="Times New Roman" w:hAnsi="Times New Roman" w:cs="Times New Roman"/>
          <w:sz w:val="28"/>
          <w:szCs w:val="28"/>
        </w:rPr>
        <w:t>й</w:t>
      </w:r>
      <w:r w:rsidRPr="006113D4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8D4780">
        <w:rPr>
          <w:rFonts w:ascii="Times New Roman" w:hAnsi="Times New Roman" w:cs="Times New Roman"/>
          <w:sz w:val="28"/>
          <w:szCs w:val="28"/>
        </w:rPr>
        <w:t xml:space="preserve"> комплектации-</w:t>
      </w:r>
      <w:proofErr w:type="spellStart"/>
      <w:r w:rsidR="008D4780">
        <w:rPr>
          <w:rFonts w:ascii="Times New Roman" w:hAnsi="Times New Roman" w:cs="Times New Roman"/>
          <w:sz w:val="28"/>
          <w:szCs w:val="28"/>
        </w:rPr>
        <w:t>раскомплектации</w:t>
      </w:r>
      <w:proofErr w:type="spellEnd"/>
      <w:r w:rsidR="008D4780">
        <w:rPr>
          <w:rFonts w:ascii="Times New Roman" w:hAnsi="Times New Roman" w:cs="Times New Roman"/>
          <w:sz w:val="28"/>
          <w:szCs w:val="28"/>
        </w:rPr>
        <w:t>, оборудованный кры</w:t>
      </w:r>
      <w:r w:rsidRPr="006113D4">
        <w:rPr>
          <w:rFonts w:ascii="Times New Roman" w:hAnsi="Times New Roman" w:cs="Times New Roman"/>
          <w:sz w:val="28"/>
          <w:szCs w:val="28"/>
        </w:rPr>
        <w:t>тыми рампами с двух сторон: со сто</w:t>
      </w:r>
      <w:r w:rsidRPr="006113D4">
        <w:rPr>
          <w:rFonts w:ascii="Times New Roman" w:hAnsi="Times New Roman" w:cs="Times New Roman"/>
          <w:sz w:val="28"/>
          <w:szCs w:val="28"/>
        </w:rPr>
        <w:softHyphen/>
        <w:t>роны моря для подачи контейнеров, установленных на полуприцеп, со сто</w:t>
      </w:r>
      <w:r w:rsidRPr="006113D4">
        <w:rPr>
          <w:rFonts w:ascii="Times New Roman" w:hAnsi="Times New Roman" w:cs="Times New Roman"/>
          <w:sz w:val="28"/>
          <w:szCs w:val="28"/>
        </w:rPr>
        <w:softHyphen/>
        <w:t>роны берега для обработки вагонов</w:t>
      </w:r>
      <w:r w:rsidR="008D4780">
        <w:rPr>
          <w:rFonts w:ascii="Times New Roman" w:hAnsi="Times New Roman" w:cs="Times New Roman"/>
          <w:sz w:val="28"/>
          <w:szCs w:val="28"/>
        </w:rPr>
        <w:t>.</w:t>
      </w:r>
    </w:p>
    <w:p w:rsidR="005653A8" w:rsidRDefault="00565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D4780" w:rsidRDefault="005653A8" w:rsidP="006113D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3A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источников.</w:t>
      </w:r>
    </w:p>
    <w:p w:rsidR="00B40747" w:rsidRPr="00B40747" w:rsidRDefault="00B40747" w:rsidP="00B407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40747">
        <w:rPr>
          <w:rFonts w:ascii="Times New Roman" w:hAnsi="Times New Roman" w:cs="Times New Roman"/>
          <w:sz w:val="28"/>
          <w:szCs w:val="28"/>
        </w:rPr>
        <w:t>Транспортная логист</w:t>
      </w:r>
      <w:r>
        <w:rPr>
          <w:rFonts w:ascii="Times New Roman" w:hAnsi="Times New Roman" w:cs="Times New Roman"/>
          <w:sz w:val="28"/>
          <w:szCs w:val="28"/>
        </w:rPr>
        <w:t xml:space="preserve">ика. Учебное пособие./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Л.Б.Миротина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747">
        <w:rPr>
          <w:rFonts w:ascii="Times New Roman" w:hAnsi="Times New Roman" w:cs="Times New Roman"/>
          <w:sz w:val="28"/>
          <w:szCs w:val="28"/>
        </w:rPr>
        <w:t>М.Брандес</w:t>
      </w:r>
      <w:proofErr w:type="spellEnd"/>
      <w:r w:rsidRPr="00B40747">
        <w:rPr>
          <w:rFonts w:ascii="Times New Roman" w:hAnsi="Times New Roman" w:cs="Times New Roman"/>
          <w:sz w:val="28"/>
          <w:szCs w:val="28"/>
        </w:rPr>
        <w:t>, 1996.</w:t>
      </w:r>
    </w:p>
    <w:p w:rsidR="00B40747" w:rsidRPr="00B40747" w:rsidRDefault="00B40747" w:rsidP="00B407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40747">
        <w:rPr>
          <w:rFonts w:ascii="Times New Roman" w:hAnsi="Times New Roman" w:cs="Times New Roman"/>
          <w:sz w:val="28"/>
          <w:szCs w:val="28"/>
        </w:rPr>
        <w:t>. Смехов А.А.</w:t>
      </w:r>
      <w:r>
        <w:rPr>
          <w:rFonts w:ascii="Times New Roman" w:hAnsi="Times New Roman" w:cs="Times New Roman"/>
          <w:sz w:val="28"/>
          <w:szCs w:val="28"/>
        </w:rPr>
        <w:t xml:space="preserve"> Основы транспортной логистики. - М.: Транспорт, </w:t>
      </w:r>
      <w:r w:rsidRPr="00B40747">
        <w:rPr>
          <w:rFonts w:ascii="Times New Roman" w:hAnsi="Times New Roman" w:cs="Times New Roman"/>
          <w:sz w:val="28"/>
          <w:szCs w:val="28"/>
        </w:rPr>
        <w:t xml:space="preserve">1995. </w:t>
      </w:r>
    </w:p>
    <w:p w:rsidR="00B40747" w:rsidRPr="00B40747" w:rsidRDefault="00B40747" w:rsidP="00B407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407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747">
        <w:rPr>
          <w:rFonts w:ascii="Times New Roman" w:hAnsi="Times New Roman" w:cs="Times New Roman"/>
          <w:sz w:val="28"/>
          <w:szCs w:val="28"/>
        </w:rPr>
        <w:t>Гаджинский</w:t>
      </w:r>
      <w:proofErr w:type="spellEnd"/>
      <w:r w:rsidRPr="00B40747">
        <w:rPr>
          <w:rFonts w:ascii="Times New Roman" w:hAnsi="Times New Roman" w:cs="Times New Roman"/>
          <w:sz w:val="28"/>
          <w:szCs w:val="28"/>
        </w:rPr>
        <w:t xml:space="preserve"> А.М. Основы логистики. - М.: Маркетинг, 1997. </w:t>
      </w:r>
    </w:p>
    <w:p w:rsidR="00B40747" w:rsidRDefault="00B40747" w:rsidP="00B407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40747">
        <w:rPr>
          <w:rFonts w:ascii="Times New Roman" w:hAnsi="Times New Roman" w:cs="Times New Roman"/>
          <w:sz w:val="28"/>
          <w:szCs w:val="28"/>
        </w:rPr>
        <w:t>. Залманова М.Е. Логистика: Учебное пособие.- Саратов</w:t>
      </w:r>
      <w:proofErr w:type="gramStart"/>
      <w:r w:rsidRPr="00B4074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40747">
        <w:rPr>
          <w:rFonts w:ascii="Times New Roman" w:hAnsi="Times New Roman" w:cs="Times New Roman"/>
          <w:sz w:val="28"/>
          <w:szCs w:val="28"/>
        </w:rPr>
        <w:t>СГТУ, 1995.</w:t>
      </w:r>
    </w:p>
    <w:p w:rsidR="00B40747" w:rsidRPr="00B40747" w:rsidRDefault="00B40747" w:rsidP="00B407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40747">
        <w:rPr>
          <w:rFonts w:ascii="Times New Roman" w:hAnsi="Times New Roman" w:cs="Times New Roman"/>
          <w:sz w:val="28"/>
          <w:szCs w:val="28"/>
        </w:rPr>
        <w:t>Шкурин</w:t>
      </w:r>
      <w:proofErr w:type="spellEnd"/>
      <w:r w:rsidRPr="00B4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 и др. Контейнерные пункты и терминалы в СССР и за рубежом.- Материально - техническое снабжение, серия 4, вып.12,</w:t>
      </w:r>
      <w:r w:rsidRPr="00B40747">
        <w:rPr>
          <w:rFonts w:ascii="Times New Roman" w:hAnsi="Times New Roman" w:cs="Times New Roman"/>
          <w:sz w:val="28"/>
          <w:szCs w:val="28"/>
        </w:rPr>
        <w:t xml:space="preserve"> М, 1991. </w:t>
      </w:r>
    </w:p>
    <w:p w:rsidR="00B40747" w:rsidRDefault="00B40747" w:rsidP="00B407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6.Золотарев В.И. Одесский порт в одиннадцатой пятилетке. - М.: </w:t>
      </w:r>
      <w:r w:rsidRPr="00B40747">
        <w:rPr>
          <w:rFonts w:ascii="Times New Roman" w:hAnsi="Times New Roman" w:cs="Times New Roman"/>
          <w:sz w:val="28"/>
          <w:szCs w:val="28"/>
        </w:rPr>
        <w:t>Транспорт, 1983.</w:t>
      </w:r>
    </w:p>
    <w:p w:rsidR="00B40747" w:rsidRPr="00B40747" w:rsidRDefault="00B40747" w:rsidP="00B407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Единая транспортная система. /Под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Галабурды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 - М.: </w:t>
      </w:r>
      <w:r w:rsidRPr="00B40747">
        <w:rPr>
          <w:rFonts w:ascii="Times New Roman" w:hAnsi="Times New Roman" w:cs="Times New Roman"/>
          <w:sz w:val="28"/>
          <w:szCs w:val="28"/>
        </w:rPr>
        <w:t>Транспорт, 1996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40747" w:rsidRPr="00B40747" w:rsidSect="00276E2B">
      <w:headerReference w:type="default" r:id="rId10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A1" w:rsidRDefault="00E40DA1" w:rsidP="00276E2B">
      <w:pPr>
        <w:spacing w:after="0" w:line="240" w:lineRule="auto"/>
      </w:pPr>
      <w:r>
        <w:separator/>
      </w:r>
    </w:p>
  </w:endnote>
  <w:endnote w:type="continuationSeparator" w:id="0">
    <w:p w:rsidR="00E40DA1" w:rsidRDefault="00E40DA1" w:rsidP="0027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A1" w:rsidRDefault="00E40DA1" w:rsidP="00276E2B">
      <w:pPr>
        <w:spacing w:after="0" w:line="240" w:lineRule="auto"/>
      </w:pPr>
      <w:r>
        <w:separator/>
      </w:r>
    </w:p>
  </w:footnote>
  <w:footnote w:type="continuationSeparator" w:id="0">
    <w:p w:rsidR="00E40DA1" w:rsidRDefault="00E40DA1" w:rsidP="0027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12715"/>
      <w:docPartObj>
        <w:docPartGallery w:val="Page Numbers (Top of Page)"/>
        <w:docPartUnique/>
      </w:docPartObj>
    </w:sdtPr>
    <w:sdtEndPr/>
    <w:sdtContent>
      <w:p w:rsidR="00276E2B" w:rsidRDefault="00276E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74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9F2"/>
    <w:multiLevelType w:val="multilevel"/>
    <w:tmpl w:val="CA5A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B2668"/>
    <w:multiLevelType w:val="multilevel"/>
    <w:tmpl w:val="31BA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53660"/>
    <w:multiLevelType w:val="multilevel"/>
    <w:tmpl w:val="92F4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2C462F"/>
    <w:multiLevelType w:val="multilevel"/>
    <w:tmpl w:val="53A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9237C"/>
    <w:multiLevelType w:val="hybridMultilevel"/>
    <w:tmpl w:val="FA9C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6A"/>
    <w:rsid w:val="000D47B2"/>
    <w:rsid w:val="001220A7"/>
    <w:rsid w:val="001C3B86"/>
    <w:rsid w:val="002030FC"/>
    <w:rsid w:val="00276E2B"/>
    <w:rsid w:val="002E7B6F"/>
    <w:rsid w:val="00352C57"/>
    <w:rsid w:val="00365E83"/>
    <w:rsid w:val="00391B78"/>
    <w:rsid w:val="004E5B3D"/>
    <w:rsid w:val="00530C0E"/>
    <w:rsid w:val="005653A8"/>
    <w:rsid w:val="005804AB"/>
    <w:rsid w:val="005D41B0"/>
    <w:rsid w:val="006113D4"/>
    <w:rsid w:val="006309E2"/>
    <w:rsid w:val="00713FC8"/>
    <w:rsid w:val="00761A15"/>
    <w:rsid w:val="00775BDD"/>
    <w:rsid w:val="007E1684"/>
    <w:rsid w:val="008B0B79"/>
    <w:rsid w:val="008B654D"/>
    <w:rsid w:val="008D4780"/>
    <w:rsid w:val="00920D83"/>
    <w:rsid w:val="00981DE8"/>
    <w:rsid w:val="00984452"/>
    <w:rsid w:val="009E4570"/>
    <w:rsid w:val="00AA5D25"/>
    <w:rsid w:val="00AA786A"/>
    <w:rsid w:val="00B40747"/>
    <w:rsid w:val="00B87D5A"/>
    <w:rsid w:val="00BD0243"/>
    <w:rsid w:val="00CD6055"/>
    <w:rsid w:val="00D04D7E"/>
    <w:rsid w:val="00D71805"/>
    <w:rsid w:val="00E40DA1"/>
    <w:rsid w:val="00E73A54"/>
    <w:rsid w:val="00E7750C"/>
    <w:rsid w:val="00F10A54"/>
    <w:rsid w:val="00F218BB"/>
    <w:rsid w:val="00F4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E2B"/>
  </w:style>
  <w:style w:type="paragraph" w:styleId="a5">
    <w:name w:val="footer"/>
    <w:basedOn w:val="a"/>
    <w:link w:val="a6"/>
    <w:uiPriority w:val="99"/>
    <w:unhideWhenUsed/>
    <w:rsid w:val="0027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E2B"/>
  </w:style>
  <w:style w:type="paragraph" w:styleId="a7">
    <w:name w:val="Normal (Web)"/>
    <w:basedOn w:val="a"/>
    <w:uiPriority w:val="99"/>
    <w:unhideWhenUsed/>
    <w:rsid w:val="00775BDD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7180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180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D4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E2B"/>
  </w:style>
  <w:style w:type="paragraph" w:styleId="a5">
    <w:name w:val="footer"/>
    <w:basedOn w:val="a"/>
    <w:link w:val="a6"/>
    <w:uiPriority w:val="99"/>
    <w:unhideWhenUsed/>
    <w:rsid w:val="0027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E2B"/>
  </w:style>
  <w:style w:type="paragraph" w:styleId="a7">
    <w:name w:val="Normal (Web)"/>
    <w:basedOn w:val="a"/>
    <w:uiPriority w:val="99"/>
    <w:unhideWhenUsed/>
    <w:rsid w:val="00775BDD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7180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180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D4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75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9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52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19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25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186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683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377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17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35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09965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193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451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226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8699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164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670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125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254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886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9528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360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108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993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B3A9-5A36-4DF2-9677-5D86525F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6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15</cp:revision>
  <dcterms:created xsi:type="dcterms:W3CDTF">2019-01-29T15:22:00Z</dcterms:created>
  <dcterms:modified xsi:type="dcterms:W3CDTF">2019-01-31T17:56:00Z</dcterms:modified>
</cp:coreProperties>
</file>